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7512"/>
      </w:tblGrid>
      <w:tr w:rsidR="00BA1A3B" w:rsidTr="00F67EFD">
        <w:tc>
          <w:tcPr>
            <w:tcW w:w="7088" w:type="dxa"/>
          </w:tcPr>
          <w:p w:rsidR="00BA1A3B" w:rsidRDefault="00BA1A3B" w:rsidP="00BA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A1A3B" w:rsidRDefault="00BA1A3B" w:rsidP="00BA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Статс-секретарь – заместитель министра </w:t>
            </w:r>
          </w:p>
          <w:p w:rsidR="00BA1A3B" w:rsidRDefault="00BA1A3B" w:rsidP="00BA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 Пермского края</w:t>
            </w:r>
          </w:p>
          <w:p w:rsidR="00BA1A3B" w:rsidRDefault="00BA1A3B" w:rsidP="00BA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3B" w:rsidRDefault="00BA1A3B" w:rsidP="00BA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 Подъянова</w:t>
            </w:r>
          </w:p>
          <w:p w:rsidR="00BA1A3B" w:rsidRDefault="00BA1A3B" w:rsidP="00BA1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3B" w:rsidRDefault="00BA1A3B" w:rsidP="00BA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0B5D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277E26">
              <w:rPr>
                <w:rFonts w:ascii="Times New Roman" w:hAnsi="Times New Roman" w:cs="Times New Roman"/>
                <w:sz w:val="28"/>
                <w:szCs w:val="28"/>
              </w:rPr>
              <w:t xml:space="preserve"> »_______________2023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512" w:type="dxa"/>
          </w:tcPr>
          <w:p w:rsidR="00BA1A3B" w:rsidRPr="00BA1A3B" w:rsidRDefault="00BA1A3B" w:rsidP="00BA1A3B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A1A3B" w:rsidRPr="00BA1A3B" w:rsidRDefault="00BA1A3B" w:rsidP="00BA1A3B">
            <w:pPr>
              <w:tabs>
                <w:tab w:val="left" w:pos="5700"/>
                <w:tab w:val="right" w:pos="9924"/>
              </w:tabs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1A3B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ГКУСО 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«Социально-реабилитационный центр для несовершеннолетних»</w:t>
            </w:r>
          </w:p>
          <w:p w:rsidR="00F67EFD" w:rsidRDefault="00F67EFD" w:rsidP="00BA1A3B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3B" w:rsidRDefault="00F67EFD" w:rsidP="00F67EFD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E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BA1A3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3B" w:rsidRPr="00BA1A3B">
              <w:rPr>
                <w:rFonts w:ascii="Times New Roman" w:hAnsi="Times New Roman" w:cs="Times New Roman"/>
                <w:sz w:val="28"/>
                <w:szCs w:val="28"/>
              </w:rPr>
              <w:t xml:space="preserve">Индейкина </w:t>
            </w:r>
          </w:p>
          <w:p w:rsidR="00F67EFD" w:rsidRDefault="00F67EFD" w:rsidP="00F67EFD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EFD" w:rsidRDefault="00F67EFD" w:rsidP="00F67EFD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0B5D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277E26">
              <w:rPr>
                <w:rFonts w:ascii="Times New Roman" w:hAnsi="Times New Roman" w:cs="Times New Roman"/>
                <w:sz w:val="28"/>
                <w:szCs w:val="28"/>
              </w:rPr>
              <w:t xml:space="preserve"> »_______________2023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D2AB2" w:rsidRDefault="000D2AB2" w:rsidP="009B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9" w:rsidRPr="00F67EFD" w:rsidRDefault="009B47B9" w:rsidP="009B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7EFD">
        <w:rPr>
          <w:rFonts w:ascii="Times New Roman" w:hAnsi="Times New Roman" w:cs="Times New Roman"/>
          <w:b/>
          <w:sz w:val="28"/>
          <w:szCs w:val="28"/>
        </w:rPr>
        <w:t>ПЛАН</w:t>
      </w:r>
      <w:r w:rsidR="00A30F0D" w:rsidRPr="00F67EFD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F67EFD" w:rsidRPr="00F67EFD" w:rsidRDefault="00CD56CD" w:rsidP="009A3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FD">
        <w:rPr>
          <w:rFonts w:ascii="Times New Roman" w:hAnsi="Times New Roman"/>
          <w:b/>
          <w:sz w:val="28"/>
          <w:szCs w:val="28"/>
        </w:rPr>
        <w:t>Краевого методического центра</w:t>
      </w:r>
      <w:r w:rsidRPr="00F67E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3A3D" w:rsidRPr="00F67EFD">
        <w:rPr>
          <w:rFonts w:ascii="Times New Roman" w:hAnsi="Times New Roman"/>
          <w:b/>
          <w:sz w:val="28"/>
          <w:szCs w:val="28"/>
        </w:rPr>
        <w:t xml:space="preserve">по работе с учреждениями социального обслуживания </w:t>
      </w:r>
    </w:p>
    <w:p w:rsidR="00051318" w:rsidRPr="00F67EFD" w:rsidRDefault="009A3A3D" w:rsidP="009A3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FD">
        <w:rPr>
          <w:rFonts w:ascii="Times New Roman" w:hAnsi="Times New Roman"/>
          <w:b/>
          <w:sz w:val="28"/>
          <w:szCs w:val="28"/>
        </w:rPr>
        <w:t xml:space="preserve">для несовершеннолетних </w:t>
      </w:r>
      <w:r w:rsidR="00051318" w:rsidRPr="00F67EFD">
        <w:rPr>
          <w:rFonts w:ascii="Times New Roman" w:hAnsi="Times New Roman"/>
          <w:b/>
          <w:sz w:val="28"/>
          <w:szCs w:val="28"/>
        </w:rPr>
        <w:t xml:space="preserve">Пермского края </w:t>
      </w:r>
      <w:r w:rsidR="00F67EFD" w:rsidRPr="00F67EFD">
        <w:rPr>
          <w:rFonts w:ascii="Times New Roman" w:hAnsi="Times New Roman"/>
          <w:b/>
          <w:sz w:val="28"/>
          <w:szCs w:val="28"/>
        </w:rPr>
        <w:t>на</w:t>
      </w:r>
      <w:r w:rsidR="0099701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AD3B0A" w:rsidRPr="00F6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EFD" w:rsidRPr="00F67EF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B47B9" w:rsidRPr="004407DA" w:rsidRDefault="009B47B9" w:rsidP="009B4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60" w:type="dxa"/>
        <w:jc w:val="center"/>
        <w:tblInd w:w="675" w:type="dxa"/>
        <w:tblLook w:val="04A0"/>
      </w:tblPr>
      <w:tblGrid>
        <w:gridCol w:w="2378"/>
        <w:gridCol w:w="6175"/>
        <w:gridCol w:w="2097"/>
        <w:gridCol w:w="2142"/>
        <w:gridCol w:w="2768"/>
      </w:tblGrid>
      <w:tr w:rsidR="00BD6FDD" w:rsidRPr="00BD6FDD" w:rsidTr="00BD6FDD">
        <w:trPr>
          <w:jc w:val="center"/>
        </w:trPr>
        <w:tc>
          <w:tcPr>
            <w:tcW w:w="2378" w:type="dxa"/>
            <w:vAlign w:val="center"/>
          </w:tcPr>
          <w:p w:rsidR="00BD6FDD" w:rsidRPr="00BD6FDD" w:rsidRDefault="00BD6FDD" w:rsidP="00BD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175" w:type="dxa"/>
            <w:vAlign w:val="center"/>
          </w:tcPr>
          <w:p w:rsidR="00BD6FDD" w:rsidRPr="00BD6FDD" w:rsidRDefault="00BD6FDD" w:rsidP="00BD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деятельности/ мероприятия</w:t>
            </w:r>
          </w:p>
        </w:tc>
        <w:tc>
          <w:tcPr>
            <w:tcW w:w="2097" w:type="dxa"/>
            <w:vAlign w:val="center"/>
          </w:tcPr>
          <w:p w:rsidR="00BD6FDD" w:rsidRPr="00BD6FDD" w:rsidRDefault="00BD6FDD" w:rsidP="003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42" w:type="dxa"/>
            <w:vAlign w:val="center"/>
          </w:tcPr>
          <w:p w:rsidR="00BD6FDD" w:rsidRPr="00BD6FDD" w:rsidRDefault="0037520D" w:rsidP="0037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768" w:type="dxa"/>
            <w:vAlign w:val="center"/>
          </w:tcPr>
          <w:p w:rsidR="00BD6FDD" w:rsidRPr="00BD6FDD" w:rsidRDefault="00BD6FDD" w:rsidP="00BD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D6FDD" w:rsidRPr="00BD6FDD" w:rsidTr="00BD6FDD">
        <w:trPr>
          <w:trHeight w:val="1380"/>
          <w:jc w:val="center"/>
        </w:trPr>
        <w:tc>
          <w:tcPr>
            <w:tcW w:w="2378" w:type="dxa"/>
            <w:vMerge w:val="restart"/>
          </w:tcPr>
          <w:p w:rsidR="00BD6FDD" w:rsidRPr="00BD6FDD" w:rsidRDefault="00BD6FDD" w:rsidP="00A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деятельности специалистов </w:t>
            </w:r>
            <w:r w:rsidR="00A06DB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 социального обслуживания</w:t>
            </w:r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</w:t>
            </w:r>
          </w:p>
        </w:tc>
        <w:tc>
          <w:tcPr>
            <w:tcW w:w="6175" w:type="dxa"/>
          </w:tcPr>
          <w:p w:rsidR="00BD6FDD" w:rsidRPr="00BD6FDD" w:rsidRDefault="00BD6FDD" w:rsidP="00BD6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профессиональных компетенции специалистов, привлекаемых к методической деятельности: участие в обучающих семинарах и  </w:t>
            </w:r>
            <w:proofErr w:type="spellStart"/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внутреннего и внешнего обучения</w:t>
            </w:r>
            <w:proofErr w:type="gramEnd"/>
          </w:p>
        </w:tc>
        <w:tc>
          <w:tcPr>
            <w:tcW w:w="2097" w:type="dxa"/>
          </w:tcPr>
          <w:p w:rsidR="00BD6FDD" w:rsidRPr="00BD6FDD" w:rsidRDefault="00BD6FDD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</w:tcPr>
          <w:p w:rsidR="00BD6FDD" w:rsidRPr="00BD6FDD" w:rsidRDefault="00BD6FDD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Нечаева Ю.Б., </w:t>
            </w:r>
            <w:r w:rsidR="00AA27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2796"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етодисты </w:t>
            </w:r>
            <w:r w:rsidR="00AA279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организационно-методического отдел</w:t>
            </w:r>
            <w:r w:rsidR="00CD68F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768" w:type="dxa"/>
          </w:tcPr>
          <w:p w:rsidR="00BD6FDD" w:rsidRPr="00BD6FDD" w:rsidRDefault="00AA04C9" w:rsidP="002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33F0E">
              <w:rPr>
                <w:rFonts w:ascii="Times New Roman" w:eastAsia="Times New Roman" w:hAnsi="Times New Roman" w:cs="Times New Roman"/>
                <w:sz w:val="24"/>
                <w:szCs w:val="24"/>
              </w:rPr>
              <w:t>по 1 обучающему курсу</w:t>
            </w:r>
            <w:r w:rsidR="00C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="00277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CD68F3">
              <w:rPr>
                <w:rFonts w:ascii="Times New Roman" w:eastAsia="Times New Roman" w:hAnsi="Times New Roman" w:cs="Times New Roman"/>
                <w:sz w:val="24"/>
                <w:szCs w:val="24"/>
              </w:rPr>
              <w:t>3 вебинара</w:t>
            </w:r>
            <w:r w:rsidR="0083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E26">
              <w:rPr>
                <w:rFonts w:ascii="Times New Roman" w:eastAsia="Times New Roman" w:hAnsi="Times New Roman" w:cs="Times New Roman"/>
                <w:sz w:val="24"/>
                <w:szCs w:val="24"/>
              </w:rPr>
              <w:t>от каждого</w:t>
            </w:r>
            <w:r w:rsidR="0083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3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="001B7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иста Краевого ресурсного центра </w:t>
            </w:r>
            <w:r w:rsidR="00277E26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BD6FDD" w:rsidRPr="00BD6FDD" w:rsidTr="00BD6FDD">
        <w:trPr>
          <w:trHeight w:val="562"/>
          <w:jc w:val="center"/>
        </w:trPr>
        <w:tc>
          <w:tcPr>
            <w:tcW w:w="2378" w:type="dxa"/>
            <w:vMerge/>
          </w:tcPr>
          <w:p w:rsidR="00BD6FDD" w:rsidRPr="00BD6FDD" w:rsidRDefault="00BD6FDD" w:rsidP="00BD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:rsidR="00BD6FDD" w:rsidRPr="00BD6FDD" w:rsidRDefault="00997010" w:rsidP="00CD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</w:t>
            </w:r>
            <w:r w:rsidR="00BD6FDD"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секций Интернет-конференции, увеличение числа подписчиков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 из специалистов системы профилактики</w:t>
            </w:r>
            <w:r w:rsidR="00C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несовершеннолетних </w:t>
            </w:r>
            <w:proofErr w:type="gramStart"/>
            <w:r w:rsidR="00CD68F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D68F3">
              <w:rPr>
                <w:rFonts w:ascii="Times New Roman" w:eastAsia="Times New Roman" w:hAnsi="Times New Roman" w:cs="Times New Roman"/>
                <w:sz w:val="24"/>
                <w:szCs w:val="24"/>
              </w:rPr>
              <w:t>. Северодонецка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ЛНР</w:t>
            </w:r>
            <w:r w:rsidR="00C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BD6FDD" w:rsidRPr="00BD6FDD" w:rsidRDefault="00BD6FDD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</w:tcPr>
          <w:p w:rsidR="00BD6FDD" w:rsidRPr="00BD6FDD" w:rsidRDefault="00AA2796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организационно-методического отдел</w:t>
            </w:r>
            <w:r w:rsidR="0099701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768" w:type="dxa"/>
          </w:tcPr>
          <w:p w:rsidR="00BD6FDD" w:rsidRPr="00BD6FDD" w:rsidRDefault="00AA2796" w:rsidP="0099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подписчиков</w:t>
            </w:r>
            <w:r w:rsidR="006E63E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77E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970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63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E76B6" w:rsidRPr="00BD6FDD" w:rsidTr="00BD6FDD">
        <w:trPr>
          <w:trHeight w:val="562"/>
          <w:jc w:val="center"/>
        </w:trPr>
        <w:tc>
          <w:tcPr>
            <w:tcW w:w="2378" w:type="dxa"/>
            <w:vMerge/>
          </w:tcPr>
          <w:p w:rsidR="000E76B6" w:rsidRPr="00BD6FDD" w:rsidRDefault="000E76B6" w:rsidP="00BD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:rsidR="000E76B6" w:rsidRDefault="000E76B6" w:rsidP="00CD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дистанционных методических объединений для специалистов системы профилактики безнадзорности и правонарушений несовершеннолетних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Северодонецка (ЛНР)</w:t>
            </w:r>
          </w:p>
        </w:tc>
        <w:tc>
          <w:tcPr>
            <w:tcW w:w="2097" w:type="dxa"/>
          </w:tcPr>
          <w:p w:rsidR="000E76B6" w:rsidRPr="00BD6FDD" w:rsidRDefault="008E3B23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</w:tcPr>
          <w:p w:rsidR="000E76B6" w:rsidRPr="00BD6FDD" w:rsidRDefault="008E3B23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О.Л., Нечаева Ю.Б.</w:t>
            </w:r>
          </w:p>
        </w:tc>
        <w:tc>
          <w:tcPr>
            <w:tcW w:w="2768" w:type="dxa"/>
          </w:tcPr>
          <w:p w:rsidR="000E76B6" w:rsidRDefault="008E3B23" w:rsidP="0099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 методических объединений, охват аудитории – не менее 50 участников</w:t>
            </w:r>
          </w:p>
        </w:tc>
      </w:tr>
      <w:tr w:rsidR="00BD6FDD" w:rsidRPr="00BD6FDD" w:rsidTr="00BD6FDD">
        <w:trPr>
          <w:jc w:val="center"/>
        </w:trPr>
        <w:tc>
          <w:tcPr>
            <w:tcW w:w="2378" w:type="dxa"/>
            <w:vMerge/>
          </w:tcPr>
          <w:p w:rsidR="00BD6FDD" w:rsidRPr="00BD6FDD" w:rsidRDefault="00BD6FDD" w:rsidP="00BD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:rsidR="00997010" w:rsidRPr="00997010" w:rsidRDefault="00BD6FDD" w:rsidP="00997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97010">
              <w:rPr>
                <w:rFonts w:ascii="Times New Roman" w:eastAsia="Times New Roman" w:hAnsi="Times New Roman" w:cs="Times New Roman"/>
                <w:sz w:val="24"/>
                <w:szCs w:val="24"/>
              </w:rPr>
              <w:t>6-го методического</w:t>
            </w:r>
            <w:r w:rsidR="00997010" w:rsidRPr="0099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010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 специалистов социальной сферы Пермского края</w:t>
            </w:r>
          </w:p>
          <w:p w:rsidR="00BD6FDD" w:rsidRPr="005D0232" w:rsidRDefault="00997010" w:rsidP="008E3B23">
            <w:pPr>
              <w:pStyle w:val="a4"/>
              <w:numPr>
                <w:ilvl w:val="0"/>
                <w:numId w:val="6"/>
              </w:numPr>
              <w:ind w:left="419" w:hanging="4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</w:t>
            </w:r>
            <w:r w:rsidR="00BD6FDD" w:rsidRPr="005D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етодических объединений для </w:t>
            </w:r>
            <w:r w:rsidR="00BD6FDD" w:rsidRPr="005D02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заместителей директоров</w:t>
            </w:r>
            <w:r w:rsidRPr="005D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(март – в рамках 6-го методического Форума специалистов социальной сферы)</w:t>
            </w:r>
            <w:r w:rsidR="00BD6FDD" w:rsidRPr="005D02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7E26" w:rsidRPr="005D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«</w:t>
            </w:r>
            <w:r w:rsidR="005D0232" w:rsidRPr="005D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gramStart"/>
            <w:r w:rsidR="005D0232" w:rsidRPr="005D023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реабилитации воспитанников отделе</w:t>
            </w:r>
            <w:r w:rsidR="005D0232">
              <w:rPr>
                <w:rFonts w:ascii="Times New Roman" w:eastAsia="Times New Roman" w:hAnsi="Times New Roman" w:cs="Times New Roman"/>
                <w:sz w:val="24"/>
                <w:szCs w:val="24"/>
              </w:rPr>
              <w:t>ний кратковременной пребывания</w:t>
            </w:r>
            <w:r w:rsidR="005D0232" w:rsidRPr="005D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с</w:t>
            </w:r>
            <w:r w:rsidR="00277E26" w:rsidRPr="005D0232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оциального обслуживания</w:t>
            </w:r>
            <w:proofErr w:type="gramEnd"/>
            <w:r w:rsidR="00277E26" w:rsidRPr="005D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детей»</w:t>
            </w:r>
          </w:p>
          <w:p w:rsidR="00BD6FDD" w:rsidRPr="00BD6FDD" w:rsidRDefault="00277E26" w:rsidP="008E3B23">
            <w:pPr>
              <w:pStyle w:val="a4"/>
              <w:numPr>
                <w:ilvl w:val="0"/>
                <w:numId w:val="6"/>
              </w:numPr>
              <w:ind w:left="419" w:hanging="4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D6FDD"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– тема будет определена на </w:t>
            </w:r>
            <w:r w:rsidR="00A0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методическом объединении </w:t>
            </w:r>
            <w:r w:rsidR="00BD6FDD"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в марте.</w:t>
            </w:r>
          </w:p>
        </w:tc>
        <w:tc>
          <w:tcPr>
            <w:tcW w:w="2097" w:type="dxa"/>
          </w:tcPr>
          <w:p w:rsidR="00BD6FDD" w:rsidRPr="00BD6FDD" w:rsidRDefault="00BD6FDD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DD" w:rsidRPr="00BD6FDD" w:rsidRDefault="00BD6FDD" w:rsidP="0099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2" w:type="dxa"/>
          </w:tcPr>
          <w:p w:rsidR="00277E26" w:rsidRDefault="00277E26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Индейкина Т.Л.</w:t>
            </w:r>
          </w:p>
          <w:p w:rsidR="00BD6FDD" w:rsidRPr="00BD6FDD" w:rsidRDefault="00BD6FDD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Зырина А.И.</w:t>
            </w:r>
          </w:p>
          <w:p w:rsidR="00BD6FDD" w:rsidRPr="00BD6FDD" w:rsidRDefault="00BD6FDD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BD6FDD" w:rsidRPr="00BD6FDD" w:rsidRDefault="006E63E3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</w:tr>
      <w:tr w:rsidR="00BD6FDD" w:rsidRPr="00BD6FDD" w:rsidTr="00BD6FDD">
        <w:trPr>
          <w:trHeight w:val="1932"/>
          <w:jc w:val="center"/>
        </w:trPr>
        <w:tc>
          <w:tcPr>
            <w:tcW w:w="2378" w:type="dxa"/>
            <w:vMerge/>
          </w:tcPr>
          <w:p w:rsidR="00BD6FDD" w:rsidRPr="00BD6FDD" w:rsidRDefault="00BD6FDD" w:rsidP="00BD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:rsidR="00BD6FDD" w:rsidRPr="00BD6FDD" w:rsidRDefault="00BD6FDD" w:rsidP="00CD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деятельности специалистов Кризисных отделений для женщин с детьми на базе организаций для детей-сирот и детей, оста</w:t>
            </w:r>
            <w:r w:rsidR="00CD68F3">
              <w:rPr>
                <w:rFonts w:ascii="Times New Roman" w:eastAsia="Times New Roman" w:hAnsi="Times New Roman" w:cs="Times New Roman"/>
                <w:sz w:val="24"/>
                <w:szCs w:val="24"/>
              </w:rPr>
              <w:t>вшихся без попечения родителей</w:t>
            </w:r>
            <w:r w:rsidR="00277E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CD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работы с авторами домашнего насилия (с приглашением</w:t>
            </w: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АНО, работающих с данной категорией клиентов</w:t>
            </w:r>
            <w:r w:rsidR="00CD6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BD6FDD" w:rsidRPr="00BD6FDD" w:rsidRDefault="00BD6FDD" w:rsidP="00CD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2" w:type="dxa"/>
          </w:tcPr>
          <w:p w:rsidR="00BD6FDD" w:rsidRPr="00BD6FDD" w:rsidRDefault="00BD6FDD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Индейкина Т.Л.,</w:t>
            </w:r>
          </w:p>
          <w:p w:rsidR="00BD6FDD" w:rsidRPr="00BD6FDD" w:rsidRDefault="00BD6FDD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D6FDD" w:rsidRPr="00BD6FDD" w:rsidRDefault="00BD6FDD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Нечаева Ю.Б.</w:t>
            </w:r>
          </w:p>
        </w:tc>
        <w:tc>
          <w:tcPr>
            <w:tcW w:w="2768" w:type="dxa"/>
          </w:tcPr>
          <w:p w:rsidR="00BD6FDD" w:rsidRPr="007E7BEF" w:rsidRDefault="00CD68F3" w:rsidP="00CD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Проблемная группа в режиме </w:t>
            </w:r>
            <w:r w:rsidR="007E7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E7BEF" w:rsidRPr="007E7B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7B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D6FDD" w:rsidRPr="00BD6FDD" w:rsidTr="00BD6FDD">
        <w:trPr>
          <w:trHeight w:val="558"/>
          <w:jc w:val="center"/>
        </w:trPr>
        <w:tc>
          <w:tcPr>
            <w:tcW w:w="2378" w:type="dxa"/>
            <w:vMerge/>
          </w:tcPr>
          <w:p w:rsidR="00BD6FDD" w:rsidRPr="00BD6FDD" w:rsidRDefault="00BD6FDD" w:rsidP="00BD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:rsidR="00BD6FDD" w:rsidRPr="00BD6FDD" w:rsidRDefault="000E76B6" w:rsidP="00BD6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Курсов повышения квалификации для младших воспитателей СВГ Пермского края</w:t>
            </w:r>
          </w:p>
        </w:tc>
        <w:tc>
          <w:tcPr>
            <w:tcW w:w="2097" w:type="dxa"/>
          </w:tcPr>
          <w:p w:rsidR="00BD6FDD" w:rsidRPr="00BD6FDD" w:rsidRDefault="000E76B6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заказам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0E76B6" w:rsidRPr="00BD6FDD" w:rsidRDefault="000E76B6" w:rsidP="000E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Костючик А.В., Нечаева Ю.Б.</w:t>
            </w:r>
          </w:p>
        </w:tc>
        <w:tc>
          <w:tcPr>
            <w:tcW w:w="2768" w:type="dxa"/>
          </w:tcPr>
          <w:p w:rsidR="00BD6FDD" w:rsidRPr="00BD6FDD" w:rsidRDefault="000E76B6" w:rsidP="000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младших воспитателей СВГ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Пермского края, обучено не менее 30 человек</w:t>
            </w:r>
          </w:p>
        </w:tc>
      </w:tr>
      <w:tr w:rsidR="00BD6FDD" w:rsidRPr="00BD6FDD" w:rsidTr="00BD6FDD">
        <w:trPr>
          <w:jc w:val="center"/>
        </w:trPr>
        <w:tc>
          <w:tcPr>
            <w:tcW w:w="2378" w:type="dxa"/>
            <w:vMerge/>
          </w:tcPr>
          <w:p w:rsidR="00BD6FDD" w:rsidRPr="00BD6FDD" w:rsidRDefault="00BD6FDD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BD6FDD" w:rsidRPr="00BD6FDD" w:rsidRDefault="00BD6FDD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обучающих семинаров для специалистов </w:t>
            </w:r>
            <w:r w:rsidR="00A06DBB"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социального обслуживания</w:t>
            </w: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следующих тем: </w:t>
            </w:r>
          </w:p>
          <w:p w:rsidR="00797673" w:rsidRPr="00797673" w:rsidRDefault="00797673" w:rsidP="008E3B23">
            <w:pPr>
              <w:pStyle w:val="a4"/>
              <w:numPr>
                <w:ilvl w:val="0"/>
                <w:numId w:val="10"/>
              </w:numPr>
              <w:ind w:left="419" w:hanging="4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67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7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употребления подростками токсичных химических веществ: токсикомания, в том числе сниффинг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использованием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Комплексной программы первичной позитивной профилактики всех видов химической зависимостей среди детей и подростков,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6FDD" w:rsidRPr="00BD6FDD" w:rsidRDefault="00CD68F3" w:rsidP="008E3B23">
            <w:pPr>
              <w:pStyle w:val="a4"/>
              <w:numPr>
                <w:ilvl w:val="0"/>
                <w:numId w:val="10"/>
              </w:numPr>
              <w:ind w:left="419" w:hanging="4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D6FDD" w:rsidRPr="00BD6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понятия цифровой гигиены у несовершеннолетних путем ознакомления с понятиями «цифровой профиль», «цифровой рейтинг» (оценка виртуальной жизни гражданина как фактор успешной социализации)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D6FDD" w:rsidRPr="00BD6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6FDD" w:rsidRPr="00BD6FDD" w:rsidRDefault="00BD6FDD" w:rsidP="008E3B23">
            <w:pPr>
              <w:pStyle w:val="a4"/>
              <w:numPr>
                <w:ilvl w:val="0"/>
                <w:numId w:val="10"/>
              </w:numPr>
              <w:ind w:left="419" w:hanging="4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элементарных навыков ориентации в субкультуре анимэ у специалистов. Подходы к профилактике увлечения деструктивными направлениями анимэ у несовершеннолетних.</w:t>
            </w:r>
          </w:p>
          <w:p w:rsidR="00797673" w:rsidRDefault="00797673" w:rsidP="008E3B23">
            <w:pPr>
              <w:pStyle w:val="a4"/>
              <w:numPr>
                <w:ilvl w:val="0"/>
                <w:numId w:val="10"/>
              </w:numPr>
              <w:ind w:left="419" w:hanging="4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5D0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Проблема разрушения </w:t>
            </w:r>
            <w:r w:rsidRPr="00797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семейных ценностей. Профилактика формирования </w:t>
            </w:r>
            <w:proofErr w:type="spellStart"/>
            <w:r w:rsidRPr="00797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антисемейных</w:t>
            </w:r>
            <w:proofErr w:type="spellEnd"/>
            <w:r w:rsidRPr="00797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установок у детей и подростков». </w:t>
            </w:r>
          </w:p>
          <w:p w:rsidR="00797673" w:rsidRDefault="00797673" w:rsidP="008E3B23">
            <w:pPr>
              <w:pStyle w:val="a4"/>
              <w:numPr>
                <w:ilvl w:val="0"/>
                <w:numId w:val="10"/>
              </w:numPr>
              <w:ind w:left="419" w:hanging="4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673">
              <w:rPr>
                <w:rFonts w:ascii="Times New Roman" w:hAnsi="Times New Roman" w:cs="Times New Roman"/>
                <w:b/>
                <w:sz w:val="24"/>
                <w:szCs w:val="24"/>
              </w:rPr>
              <w:t>Видео-лекторий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BD6FDD" w:rsidRPr="00797673">
              <w:rPr>
                <w:rFonts w:ascii="Times New Roman" w:hAnsi="Times New Roman" w:cs="Times New Roman"/>
                <w:sz w:val="24"/>
                <w:szCs w:val="24"/>
              </w:rPr>
              <w:t xml:space="preserve">ЛГБТ-пропаганда и гендерное размытие,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профилактической работы</w:t>
            </w:r>
            <w:proofErr w:type="gramStart"/>
            <w:r w:rsidR="005D02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5D0232">
              <w:rPr>
                <w:rFonts w:ascii="Times New Roman" w:hAnsi="Times New Roman" w:cs="Times New Roman"/>
                <w:sz w:val="24"/>
                <w:szCs w:val="24"/>
              </w:rPr>
              <w:t>Новое в российском законодательстве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D6FDD" w:rsidRPr="00797673" w:rsidRDefault="008E3B23" w:rsidP="008E3B23">
            <w:pPr>
              <w:pStyle w:val="a4"/>
              <w:numPr>
                <w:ilvl w:val="0"/>
                <w:numId w:val="10"/>
              </w:numPr>
              <w:ind w:left="419" w:hanging="4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Анти-школа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D6FDD" w:rsidRPr="0079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(способы </w:t>
            </w:r>
            <w:proofErr w:type="spellStart"/>
            <w:r w:rsidR="00BD6FDD" w:rsidRPr="0079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демотивации</w:t>
            </w:r>
            <w:proofErr w:type="spellEnd"/>
            <w:r w:rsidR="00BD6FDD" w:rsidRPr="0079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на получение образования), основные направления проведения восстановительной работы.</w:t>
            </w:r>
          </w:p>
          <w:p w:rsidR="00BD6FDD" w:rsidRDefault="00BD6FDD" w:rsidP="008E3B23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419" w:hanging="419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построения разговора с ребенком в случае обнаружения нежелательного контента на его странице в социальных сетях + план </w:t>
            </w:r>
            <w:r w:rsidR="0099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</w:t>
            </w:r>
            <w:r w:rsidRPr="00BD6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7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D6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разговора с ребенком.</w:t>
            </w:r>
          </w:p>
          <w:p w:rsidR="00797673" w:rsidRPr="00CD68F3" w:rsidRDefault="00797673" w:rsidP="008E3B23">
            <w:pPr>
              <w:pStyle w:val="a4"/>
              <w:numPr>
                <w:ilvl w:val="0"/>
                <w:numId w:val="10"/>
              </w:numPr>
              <w:shd w:val="clear" w:color="auto" w:fill="FFFFFF"/>
              <w:ind w:left="419" w:hanging="419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67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закаливание как фактор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психо-эмоциональной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устойчивости</w:t>
            </w:r>
            <w:r w:rsidR="008E3B2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 работы по социальному закаливанию»</w:t>
            </w:r>
          </w:p>
        </w:tc>
        <w:tc>
          <w:tcPr>
            <w:tcW w:w="2097" w:type="dxa"/>
          </w:tcPr>
          <w:p w:rsidR="00BD6FDD" w:rsidRPr="00BD6FDD" w:rsidRDefault="00BD6FDD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по заказам учреждений</w:t>
            </w:r>
          </w:p>
        </w:tc>
        <w:tc>
          <w:tcPr>
            <w:tcW w:w="2142" w:type="dxa"/>
          </w:tcPr>
          <w:p w:rsidR="00BD6FDD" w:rsidRPr="00BD6FDD" w:rsidRDefault="00BD6FDD" w:rsidP="000E76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Нечаева Ю.Б.</w:t>
            </w:r>
            <w:r w:rsidR="00AA2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2796"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етодисты </w:t>
            </w:r>
            <w:r w:rsidR="00AA279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организационно-методического отдела</w:t>
            </w:r>
            <w:r w:rsidR="00AA2796"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в сотрудничестве с Кибердружиной Пермского края</w:t>
            </w:r>
          </w:p>
        </w:tc>
        <w:tc>
          <w:tcPr>
            <w:tcW w:w="2768" w:type="dxa"/>
          </w:tcPr>
          <w:p w:rsidR="00BD6FDD" w:rsidRPr="00BD6FDD" w:rsidRDefault="00833F0E" w:rsidP="00AA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выездных семинара</w:t>
            </w:r>
            <w:r w:rsidR="000E76B6">
              <w:rPr>
                <w:rFonts w:ascii="Times New Roman" w:eastAsia="Times New Roman" w:hAnsi="Times New Roman" w:cs="Times New Roman"/>
                <w:sz w:val="24"/>
                <w:szCs w:val="24"/>
              </w:rPr>
              <w:t>, охват аудитории – не менее 100 человек</w:t>
            </w:r>
          </w:p>
        </w:tc>
      </w:tr>
      <w:tr w:rsidR="00BD6FDD" w:rsidRPr="00BD6FDD" w:rsidTr="00BD6FDD">
        <w:trPr>
          <w:jc w:val="center"/>
        </w:trPr>
        <w:tc>
          <w:tcPr>
            <w:tcW w:w="2378" w:type="dxa"/>
            <w:vMerge/>
          </w:tcPr>
          <w:p w:rsidR="00BD6FDD" w:rsidRPr="00BD6FDD" w:rsidRDefault="00BD6FDD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BD6FDD" w:rsidRPr="00BD6FDD" w:rsidRDefault="00BD6FDD" w:rsidP="00A0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Онлайн супервизии для </w:t>
            </w:r>
            <w:proofErr w:type="gramStart"/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заведующих О</w:t>
            </w:r>
            <w:r w:rsidR="001B7109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 w:rsidR="00A06D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1B710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реабилитации </w:t>
            </w:r>
          </w:p>
        </w:tc>
        <w:tc>
          <w:tcPr>
            <w:tcW w:w="2097" w:type="dxa"/>
          </w:tcPr>
          <w:p w:rsidR="00BD6FDD" w:rsidRPr="00BD6FDD" w:rsidRDefault="00BD6FDD" w:rsidP="00BD6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запросам учреждений</w:t>
            </w:r>
          </w:p>
        </w:tc>
        <w:tc>
          <w:tcPr>
            <w:tcW w:w="2142" w:type="dxa"/>
          </w:tcPr>
          <w:p w:rsidR="00BD6FDD" w:rsidRPr="00BD6FDD" w:rsidRDefault="00BD6FDD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Зырина А.И., Найданова Н.Г.,</w:t>
            </w:r>
          </w:p>
          <w:p w:rsidR="00BD6FDD" w:rsidRPr="00BD6FDD" w:rsidRDefault="00BD6FDD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Чарушникова</w:t>
            </w:r>
            <w:proofErr w:type="spellEnd"/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8" w:type="dxa"/>
          </w:tcPr>
          <w:p w:rsidR="00BD6FDD" w:rsidRPr="00BD6FDD" w:rsidRDefault="007E7BEF" w:rsidP="007E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супервизии</w:t>
            </w:r>
          </w:p>
        </w:tc>
      </w:tr>
      <w:tr w:rsidR="00AA2796" w:rsidRPr="00BD6FDD" w:rsidTr="00BD6FDD">
        <w:trPr>
          <w:jc w:val="center"/>
        </w:trPr>
        <w:tc>
          <w:tcPr>
            <w:tcW w:w="2378" w:type="dxa"/>
            <w:vMerge/>
          </w:tcPr>
          <w:p w:rsidR="00AA2796" w:rsidRPr="00BD6FDD" w:rsidRDefault="00AA2796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AA2796" w:rsidRPr="00BD6FDD" w:rsidRDefault="00AA2796" w:rsidP="0099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Онлайн супервизии для специалистов О</w:t>
            </w:r>
            <w:r w:rsidR="001B7109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 w:rsidR="00523066">
              <w:rPr>
                <w:rFonts w:ascii="Times New Roman" w:hAnsi="Times New Roman" w:cs="Times New Roman"/>
                <w:sz w:val="24"/>
                <w:szCs w:val="24"/>
              </w:rPr>
              <w:t>й по сопровождению</w:t>
            </w:r>
            <w:r w:rsidR="001B7109">
              <w:rPr>
                <w:rFonts w:ascii="Times New Roman" w:hAnsi="Times New Roman" w:cs="Times New Roman"/>
                <w:sz w:val="24"/>
                <w:szCs w:val="24"/>
              </w:rPr>
              <w:t xml:space="preserve"> семей </w:t>
            </w:r>
            <w:r w:rsidR="00523066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="00175719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  <w:r w:rsidR="001B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AA2796" w:rsidRPr="00BD6FDD" w:rsidRDefault="00AA2796" w:rsidP="00BD6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запросам учреждений</w:t>
            </w:r>
          </w:p>
        </w:tc>
        <w:tc>
          <w:tcPr>
            <w:tcW w:w="2142" w:type="dxa"/>
          </w:tcPr>
          <w:p w:rsidR="00AA2796" w:rsidRPr="00BD6FDD" w:rsidRDefault="00AA2796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Пименова М.А.,</w:t>
            </w:r>
          </w:p>
          <w:p w:rsidR="00AA2796" w:rsidRPr="00BD6FDD" w:rsidRDefault="00AA2796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768" w:type="dxa"/>
          </w:tcPr>
          <w:p w:rsidR="00AA2796" w:rsidRDefault="00175719" w:rsidP="001757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супервизии</w:t>
            </w:r>
            <w:r w:rsidR="007E7B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AA2796" w:rsidRPr="00BD6FDD" w:rsidTr="00BD6FDD">
        <w:trPr>
          <w:trHeight w:val="1124"/>
          <w:jc w:val="center"/>
        </w:trPr>
        <w:tc>
          <w:tcPr>
            <w:tcW w:w="2378" w:type="dxa"/>
            <w:vMerge/>
          </w:tcPr>
          <w:p w:rsidR="00AA2796" w:rsidRPr="00BD6FDD" w:rsidRDefault="00AA2796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AA2796" w:rsidRPr="00BD6FDD" w:rsidRDefault="00AA2796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Онлайн супервизии для воспитателей, педагогических работников</w:t>
            </w:r>
          </w:p>
        </w:tc>
        <w:tc>
          <w:tcPr>
            <w:tcW w:w="2097" w:type="dxa"/>
          </w:tcPr>
          <w:p w:rsidR="00AA2796" w:rsidRPr="00BD6FDD" w:rsidRDefault="00AA2796" w:rsidP="00BD6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запросам учреждений</w:t>
            </w:r>
          </w:p>
        </w:tc>
        <w:tc>
          <w:tcPr>
            <w:tcW w:w="2142" w:type="dxa"/>
          </w:tcPr>
          <w:p w:rsidR="00AA2796" w:rsidRDefault="00AA2796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Нечаева Ю.Б., Васильева О.Л.</w:t>
            </w:r>
          </w:p>
          <w:p w:rsidR="00484ADF" w:rsidRPr="00BD6FDD" w:rsidRDefault="00484ADF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М.С.</w:t>
            </w:r>
          </w:p>
        </w:tc>
        <w:tc>
          <w:tcPr>
            <w:tcW w:w="2768" w:type="dxa"/>
          </w:tcPr>
          <w:p w:rsidR="00AA2796" w:rsidRDefault="007E7B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BD6FDD" w:rsidRPr="00BD6FDD" w:rsidTr="00BD6FDD">
        <w:trPr>
          <w:trHeight w:val="1140"/>
          <w:jc w:val="center"/>
        </w:trPr>
        <w:tc>
          <w:tcPr>
            <w:tcW w:w="2378" w:type="dxa"/>
            <w:vMerge/>
          </w:tcPr>
          <w:p w:rsidR="00BD6FDD" w:rsidRPr="00BD6FDD" w:rsidRDefault="00BD6FDD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BD6FDD" w:rsidRPr="00BD6FDD" w:rsidRDefault="00BD6FDD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Методическое сопро</w:t>
            </w:r>
            <w:r w:rsidR="0099044E">
              <w:rPr>
                <w:rFonts w:ascii="Times New Roman" w:hAnsi="Times New Roman" w:cs="Times New Roman"/>
                <w:sz w:val="24"/>
                <w:szCs w:val="24"/>
              </w:rPr>
              <w:t>вождение участников Конкурсов, ф</w:t>
            </w: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орумов, мастер-классов, конференций и т.п.: помощь в подготовке текстовых материалов, организация публикаций материалов специалистов в профильной </w:t>
            </w:r>
            <w:r w:rsidRPr="00BD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периодике.</w:t>
            </w:r>
          </w:p>
        </w:tc>
        <w:tc>
          <w:tcPr>
            <w:tcW w:w="2097" w:type="dxa"/>
          </w:tcPr>
          <w:p w:rsidR="00BD6FDD" w:rsidRPr="00BD6FDD" w:rsidRDefault="00E81510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D6FDD"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42" w:type="dxa"/>
          </w:tcPr>
          <w:p w:rsidR="00BD6FDD" w:rsidRPr="00BD6FDD" w:rsidRDefault="00BD6FDD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 w:rsidR="00AA279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организационно-методического отдел</w:t>
            </w:r>
            <w:r w:rsidR="0017571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768" w:type="dxa"/>
          </w:tcPr>
          <w:p w:rsidR="00BD6FDD" w:rsidRPr="00BD6FDD" w:rsidRDefault="00AA2796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культуры оформления документации у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</w:t>
            </w:r>
          </w:p>
        </w:tc>
      </w:tr>
      <w:tr w:rsidR="00BD6FDD" w:rsidRPr="00BD6FDD" w:rsidTr="00BD6FDD">
        <w:trPr>
          <w:trHeight w:val="830"/>
          <w:jc w:val="center"/>
        </w:trPr>
        <w:tc>
          <w:tcPr>
            <w:tcW w:w="2378" w:type="dxa"/>
            <w:vMerge/>
          </w:tcPr>
          <w:p w:rsidR="00BD6FDD" w:rsidRPr="00BD6FDD" w:rsidRDefault="00BD6FDD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BD6FDD" w:rsidRPr="00BD6FDD" w:rsidRDefault="00BD6FDD" w:rsidP="000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секций по заданной тематике в Интернет-конференции Краевого ресурсного центра </w:t>
            </w:r>
            <w:proofErr w:type="gramStart"/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. Перми (на платформе социальной сети </w:t>
            </w:r>
            <w:r w:rsidR="000E7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="000E7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7" w:type="dxa"/>
          </w:tcPr>
          <w:p w:rsidR="00BD6FDD" w:rsidRPr="00BD6FDD" w:rsidRDefault="00BD6FDD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запросам учреждений</w:t>
            </w:r>
          </w:p>
        </w:tc>
        <w:tc>
          <w:tcPr>
            <w:tcW w:w="2142" w:type="dxa"/>
          </w:tcPr>
          <w:p w:rsidR="00BD6FDD" w:rsidRPr="00BD6FDD" w:rsidRDefault="00AA2796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организационно-методического отдел</w:t>
            </w:r>
            <w:r w:rsidR="0017571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768" w:type="dxa"/>
          </w:tcPr>
          <w:p w:rsidR="00BD6FDD" w:rsidRPr="00BD6FDD" w:rsidRDefault="000E76B6" w:rsidP="008E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3F0E"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эффективности деятельности специалистов </w:t>
            </w:r>
            <w:r w:rsidR="0083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ЦПД, стимулирование </w:t>
            </w:r>
            <w:r w:rsidR="0017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="00833F0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единых подх</w:t>
            </w:r>
            <w:r w:rsidR="008E3B23">
              <w:rPr>
                <w:rFonts w:ascii="Times New Roman" w:eastAsia="Times New Roman" w:hAnsi="Times New Roman" w:cs="Times New Roman"/>
                <w:sz w:val="24"/>
                <w:szCs w:val="24"/>
              </w:rPr>
              <w:t>одов к реабилитации н/</w:t>
            </w:r>
            <w:r w:rsidR="00833F0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на территории П</w:t>
            </w:r>
            <w:r w:rsidR="008E3B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D6FDD" w:rsidRPr="00BD6FDD" w:rsidTr="00BD6FDD">
        <w:trPr>
          <w:trHeight w:val="562"/>
          <w:jc w:val="center"/>
        </w:trPr>
        <w:tc>
          <w:tcPr>
            <w:tcW w:w="2378" w:type="dxa"/>
            <w:vMerge w:val="restart"/>
          </w:tcPr>
          <w:p w:rsidR="00BD6FDD" w:rsidRPr="00BD6FDD" w:rsidRDefault="00BD6FDD" w:rsidP="00BD6F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Методического совета КРЦ</w:t>
            </w:r>
          </w:p>
        </w:tc>
        <w:tc>
          <w:tcPr>
            <w:tcW w:w="6175" w:type="dxa"/>
          </w:tcPr>
          <w:p w:rsidR="00BD6FDD" w:rsidRPr="00BD6FDD" w:rsidRDefault="00BD6FDD" w:rsidP="00AF1B22">
            <w:pPr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Методического совета </w:t>
            </w:r>
            <w:r w:rsidR="00AF1B2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 ресурсного центра</w:t>
            </w:r>
          </w:p>
        </w:tc>
        <w:tc>
          <w:tcPr>
            <w:tcW w:w="2097" w:type="dxa"/>
          </w:tcPr>
          <w:p w:rsidR="00BD6FDD" w:rsidRPr="00BD6FDD" w:rsidRDefault="00E81510" w:rsidP="00BD6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D6FDD"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42" w:type="dxa"/>
          </w:tcPr>
          <w:p w:rsidR="00BD6FDD" w:rsidRPr="00BD6FDD" w:rsidRDefault="00BD6FDD" w:rsidP="00E8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Индейкина Т.Л.,</w:t>
            </w:r>
          </w:p>
          <w:p w:rsidR="00BD6FDD" w:rsidRPr="00BD6FDD" w:rsidRDefault="00BD6FDD" w:rsidP="00E8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Ю.Б.</w:t>
            </w:r>
          </w:p>
        </w:tc>
        <w:tc>
          <w:tcPr>
            <w:tcW w:w="2768" w:type="dxa"/>
          </w:tcPr>
          <w:p w:rsidR="00BD6FDD" w:rsidRPr="00BD6FDD" w:rsidRDefault="00E81510" w:rsidP="00BD6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4 заседания</w:t>
            </w:r>
          </w:p>
        </w:tc>
      </w:tr>
      <w:tr w:rsidR="00BD6FDD" w:rsidRPr="00BD6FDD" w:rsidTr="00BD6FDD">
        <w:trPr>
          <w:jc w:val="center"/>
        </w:trPr>
        <w:tc>
          <w:tcPr>
            <w:tcW w:w="2378" w:type="dxa"/>
            <w:vMerge/>
          </w:tcPr>
          <w:p w:rsidR="00BD6FDD" w:rsidRPr="00BD6FDD" w:rsidRDefault="00BD6FDD" w:rsidP="00BD6F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:rsidR="00BD6FDD" w:rsidRPr="00BD6FDD" w:rsidRDefault="002F2705" w:rsidP="002F2705">
            <w:pPr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экспертных заключений педагогических работников организаций для детей-сирот  Пермского края, аттестующихся на высшую и первую квалификационную категорию</w:t>
            </w:r>
          </w:p>
        </w:tc>
        <w:tc>
          <w:tcPr>
            <w:tcW w:w="2097" w:type="dxa"/>
          </w:tcPr>
          <w:p w:rsidR="00BD6FDD" w:rsidRPr="00BD6FDD" w:rsidRDefault="002F2705" w:rsidP="00BD6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FDD"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42" w:type="dxa"/>
          </w:tcPr>
          <w:p w:rsidR="00BD6FDD" w:rsidRPr="00BD6FDD" w:rsidRDefault="00BD6FDD" w:rsidP="00AA2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Эксперты К</w:t>
            </w:r>
            <w:r w:rsidR="00AA2796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раевого ресурсного центра</w:t>
            </w:r>
          </w:p>
        </w:tc>
        <w:tc>
          <w:tcPr>
            <w:tcW w:w="2768" w:type="dxa"/>
          </w:tcPr>
          <w:p w:rsidR="00BD6FDD" w:rsidRPr="00BD6FDD" w:rsidRDefault="00175719" w:rsidP="002F2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12</w:t>
            </w:r>
            <w:r w:rsidR="002F2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экспертных заключений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BD6FDD" w:rsidRPr="00BD6FDD" w:rsidTr="00BD6FDD">
        <w:trPr>
          <w:jc w:val="center"/>
        </w:trPr>
        <w:tc>
          <w:tcPr>
            <w:tcW w:w="2378" w:type="dxa"/>
            <w:vMerge w:val="restart"/>
          </w:tcPr>
          <w:p w:rsidR="00BD6FDD" w:rsidRPr="00BD6FDD" w:rsidRDefault="00BD6FDD" w:rsidP="00BD6F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Информационно-просветительская и аналитическая деятельность</w:t>
            </w:r>
          </w:p>
        </w:tc>
        <w:tc>
          <w:tcPr>
            <w:tcW w:w="6175" w:type="dxa"/>
          </w:tcPr>
          <w:p w:rsidR="00BD6FDD" w:rsidRPr="00BD6FDD" w:rsidRDefault="00BD6FDD" w:rsidP="001B7109">
            <w:pPr>
              <w:ind w:righ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опровождение деятельности сайта СРЦН в качестве К</w:t>
            </w:r>
            <w:r w:rsidR="001B7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раевого ресурсного центра </w:t>
            </w: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(заполнение раздел «Методическая копилка»)</w:t>
            </w:r>
            <w:r w:rsidR="00172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официальной страницы учреждения в социальной сети «ВКонтакте»</w:t>
            </w:r>
          </w:p>
        </w:tc>
        <w:tc>
          <w:tcPr>
            <w:tcW w:w="2097" w:type="dxa"/>
          </w:tcPr>
          <w:p w:rsidR="00BD6FDD" w:rsidRPr="00BD6FDD" w:rsidRDefault="00E81510" w:rsidP="00BD6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D6FDD"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42" w:type="dxa"/>
          </w:tcPr>
          <w:p w:rsidR="00175719" w:rsidRDefault="00175719" w:rsidP="00E8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Индейкин С.</w:t>
            </w:r>
            <w:r w:rsidR="00172B4B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BD6FDD" w:rsidRPr="00BD6FDD" w:rsidRDefault="00BD6FDD" w:rsidP="00E8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Кощеев Э.Б.</w:t>
            </w:r>
          </w:p>
        </w:tc>
        <w:tc>
          <w:tcPr>
            <w:tcW w:w="2768" w:type="dxa"/>
          </w:tcPr>
          <w:p w:rsidR="00BD6FDD" w:rsidRPr="00BD6FDD" w:rsidRDefault="007E7BEF" w:rsidP="00BD6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833F0E">
              <w:rPr>
                <w:rFonts w:ascii="Times New Roman" w:eastAsia="Times New Roman" w:hAnsi="Times New Roman" w:cs="Times New Roman"/>
                <w:sz w:val="24"/>
                <w:szCs w:val="24"/>
              </w:rPr>
              <w:t>4 публикаци</w:t>
            </w:r>
            <w:r w:rsidR="00172B4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D6FDD" w:rsidRPr="00BD6FDD" w:rsidTr="00BD6FDD">
        <w:trPr>
          <w:trHeight w:val="710"/>
          <w:jc w:val="center"/>
        </w:trPr>
        <w:tc>
          <w:tcPr>
            <w:tcW w:w="2378" w:type="dxa"/>
            <w:vMerge/>
          </w:tcPr>
          <w:p w:rsidR="00BD6FDD" w:rsidRPr="00BD6FDD" w:rsidRDefault="00BD6FDD" w:rsidP="00BD6F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:rsidR="00BD6FDD" w:rsidRPr="00BD6FDD" w:rsidRDefault="00BD6FDD" w:rsidP="00172B4B">
            <w:pPr>
              <w:ind w:righ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Подготовка макетов информационной продукции</w:t>
            </w:r>
            <w:r w:rsidR="00172B4B">
              <w:rPr>
                <w:rFonts w:ascii="Times New Roman" w:hAnsi="Times New Roman" w:cs="Times New Roman"/>
                <w:sz w:val="24"/>
                <w:szCs w:val="24"/>
              </w:rPr>
              <w:t>, распространение по ЦПД Пермского края (темы: особенности деятельности Служб сопровождения семейно-воспитательных групп / материалы для деятельности СВГ;</w:t>
            </w: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4B">
              <w:rPr>
                <w:rFonts w:ascii="Times New Roman" w:hAnsi="Times New Roman" w:cs="Times New Roman"/>
                <w:sz w:val="24"/>
                <w:szCs w:val="24"/>
              </w:rPr>
              <w:t>Тиражирование практик ОССД)</w:t>
            </w:r>
          </w:p>
        </w:tc>
        <w:tc>
          <w:tcPr>
            <w:tcW w:w="2097" w:type="dxa"/>
          </w:tcPr>
          <w:p w:rsidR="00BD6FDD" w:rsidRPr="00BD6FDD" w:rsidRDefault="00E81510" w:rsidP="00BD6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D6FDD"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42" w:type="dxa"/>
          </w:tcPr>
          <w:p w:rsidR="00172B4B" w:rsidRDefault="00172B4B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М.А., Костючик А.В.,</w:t>
            </w:r>
          </w:p>
          <w:p w:rsidR="00BD6FDD" w:rsidRPr="00BD6FDD" w:rsidRDefault="00172B4B" w:rsidP="008E3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2796"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етодисты </w:t>
            </w:r>
            <w:r w:rsidR="008E3B23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  <w:tc>
          <w:tcPr>
            <w:tcW w:w="2768" w:type="dxa"/>
          </w:tcPr>
          <w:p w:rsidR="00BD6FDD" w:rsidRPr="00BD6FDD" w:rsidRDefault="00AA04C9" w:rsidP="00BD6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не менее 2-х инф</w:t>
            </w:r>
            <w:r w:rsidR="001B7109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</w:t>
            </w:r>
          </w:p>
        </w:tc>
      </w:tr>
      <w:tr w:rsidR="00BD6FDD" w:rsidRPr="00BD6FDD" w:rsidTr="00BD6FDD">
        <w:trPr>
          <w:trHeight w:val="1124"/>
          <w:jc w:val="center"/>
        </w:trPr>
        <w:tc>
          <w:tcPr>
            <w:tcW w:w="2378" w:type="dxa"/>
          </w:tcPr>
          <w:p w:rsidR="00BD6FDD" w:rsidRPr="00BD6FDD" w:rsidRDefault="00BD6FDD" w:rsidP="00BD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положительного образа УСО для детей</w:t>
            </w:r>
          </w:p>
        </w:tc>
        <w:tc>
          <w:tcPr>
            <w:tcW w:w="6175" w:type="dxa"/>
          </w:tcPr>
          <w:p w:rsidR="00BD6FDD" w:rsidRPr="00BD6FDD" w:rsidRDefault="00BD6FDD" w:rsidP="00AA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Участие в форумах и конференциях специалистов социальной сферы Пермского края</w:t>
            </w:r>
          </w:p>
        </w:tc>
        <w:tc>
          <w:tcPr>
            <w:tcW w:w="2097" w:type="dxa"/>
          </w:tcPr>
          <w:p w:rsidR="00BD6FDD" w:rsidRPr="00BD6FDD" w:rsidRDefault="00BD6FDD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</w:tcPr>
          <w:p w:rsidR="00BD6FDD" w:rsidRPr="00BD6FDD" w:rsidRDefault="00BD6FDD" w:rsidP="00E8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Ю.Б.,</w:t>
            </w:r>
          </w:p>
          <w:p w:rsidR="00BD6FDD" w:rsidRPr="00BD6FDD" w:rsidRDefault="00BD6FDD" w:rsidP="00E8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М.А.,</w:t>
            </w:r>
          </w:p>
          <w:p w:rsidR="00BD6FDD" w:rsidRPr="00BD6FDD" w:rsidRDefault="00BD6FDD" w:rsidP="00E8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Кощеев Э.Б.,</w:t>
            </w:r>
          </w:p>
          <w:p w:rsidR="001B7109" w:rsidRPr="00BD6FDD" w:rsidRDefault="00BD6FDD" w:rsidP="001B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Лоскутова М.С.</w:t>
            </w:r>
          </w:p>
        </w:tc>
        <w:tc>
          <w:tcPr>
            <w:tcW w:w="2768" w:type="dxa"/>
          </w:tcPr>
          <w:p w:rsidR="00ED5F14" w:rsidRDefault="00833F0E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публикации, </w:t>
            </w:r>
          </w:p>
          <w:p w:rsidR="00BD6FDD" w:rsidRPr="00BD6FDD" w:rsidRDefault="00833F0E" w:rsidP="00BD6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F4FDA" w:rsidRPr="00BD6FDD" w:rsidTr="003F4FDA">
        <w:trPr>
          <w:trHeight w:val="4001"/>
          <w:jc w:val="center"/>
        </w:trPr>
        <w:tc>
          <w:tcPr>
            <w:tcW w:w="2378" w:type="dxa"/>
            <w:vMerge w:val="restart"/>
          </w:tcPr>
          <w:p w:rsidR="003F4FDA" w:rsidRPr="00BD6FDD" w:rsidRDefault="003F4FDA" w:rsidP="00BD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и инновационная деятельность</w:t>
            </w:r>
          </w:p>
        </w:tc>
        <w:tc>
          <w:tcPr>
            <w:tcW w:w="6175" w:type="dxa"/>
          </w:tcPr>
          <w:p w:rsidR="003F4FDA" w:rsidRPr="003F4FDA" w:rsidRDefault="00ED5F14" w:rsidP="003F4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Поддержание деятельности</w:t>
            </w:r>
            <w:r w:rsidR="003F4FDA" w:rsidRPr="003F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информационного центра для  специалистов стационарных учреждений социальной сферы Пермского края для детей по профилактике деструктивного влияния интернета:</w:t>
            </w:r>
            <w:r w:rsidR="003F4FDA" w:rsidRPr="003F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FDA" w:rsidRPr="00AA04C9" w:rsidRDefault="003F4FDA" w:rsidP="00BD6FDD">
            <w:pPr>
              <w:pStyle w:val="a4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Ликбез для специалистов социальной сферы, работающих с детьми по вопросам цифровой гигиены. </w:t>
            </w:r>
          </w:p>
          <w:p w:rsidR="003F4FDA" w:rsidRPr="00BD6FDD" w:rsidRDefault="003F4FDA" w:rsidP="00ED5F14">
            <w:pPr>
              <w:pStyle w:val="a4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</w:t>
            </w:r>
            <w:r w:rsidR="00ED5F1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 лектории по деятельности деструктивных сообществ. Маркеры для вычленения типа и видов деструктивного контента в социальных сетях. Основные направления профилактики вовлечения несовершеннолетних в деструктивные</w:t>
            </w:r>
            <w:r w:rsidR="00ED5F14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</w:t>
            </w: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сообщества.</w:t>
            </w:r>
          </w:p>
        </w:tc>
        <w:tc>
          <w:tcPr>
            <w:tcW w:w="2097" w:type="dxa"/>
          </w:tcPr>
          <w:p w:rsidR="003F4FDA" w:rsidRDefault="003F4FDA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запросам учреждений </w:t>
            </w:r>
          </w:p>
          <w:p w:rsidR="003F4FDA" w:rsidRDefault="003F4FDA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DA" w:rsidRDefault="003F4FDA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DA" w:rsidRDefault="003F4FDA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14" w:rsidRDefault="00ED5F14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14" w:rsidRDefault="00ED5F14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DA" w:rsidRPr="00BD6FDD" w:rsidRDefault="003F4FDA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142" w:type="dxa"/>
          </w:tcPr>
          <w:p w:rsidR="003F4FDA" w:rsidRPr="00BD6FDD" w:rsidRDefault="003F4FDA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Нечаева Ю.Б.,</w:t>
            </w:r>
          </w:p>
          <w:p w:rsidR="003F4FDA" w:rsidRDefault="003F4FDA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Кощеев Э.Б.</w:t>
            </w:r>
            <w:r w:rsidR="00ED5F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F14" w:rsidRDefault="00ED5F14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М.С.,</w:t>
            </w:r>
          </w:p>
          <w:p w:rsidR="00ED5F14" w:rsidRPr="00BD6FDD" w:rsidRDefault="00ED5F14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эксперты и специалисты Министерства территориальной безопасности,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  <w:p w:rsidR="003F4FDA" w:rsidRPr="00BD6FDD" w:rsidRDefault="003F4FDA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3F4FDA" w:rsidRPr="00BD6FDD" w:rsidRDefault="00ED5F14" w:rsidP="0083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3F4FDA">
              <w:rPr>
                <w:rFonts w:ascii="Times New Roman" w:eastAsia="Times New Roman" w:hAnsi="Times New Roman" w:cs="Times New Roman"/>
                <w:sz w:val="24"/>
                <w:szCs w:val="24"/>
              </w:rPr>
              <w:t>9 вебинаров</w:t>
            </w:r>
          </w:p>
        </w:tc>
      </w:tr>
      <w:tr w:rsidR="003F4FDA" w:rsidRPr="00BD6FDD" w:rsidTr="00BD6FDD">
        <w:trPr>
          <w:trHeight w:val="848"/>
          <w:jc w:val="center"/>
        </w:trPr>
        <w:tc>
          <w:tcPr>
            <w:tcW w:w="2378" w:type="dxa"/>
            <w:vMerge/>
          </w:tcPr>
          <w:p w:rsidR="003F4FDA" w:rsidRPr="00BD6FDD" w:rsidRDefault="003F4FDA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3F4FDA" w:rsidRPr="003F4FDA" w:rsidRDefault="00ED5F14" w:rsidP="003F4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F4FDA" w:rsidRPr="003F4FD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алг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оритмов работы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воспитанниками-</w:t>
            </w:r>
            <w:r w:rsidR="003F4FDA" w:rsidRPr="003F4FDA">
              <w:rPr>
                <w:rFonts w:ascii="Times New Roman" w:hAnsi="Times New Roman" w:cs="Times New Roman"/>
                <w:b/>
                <w:sz w:val="24"/>
                <w:szCs w:val="24"/>
              </w:rPr>
              <w:t>сиблингами</w:t>
            </w:r>
            <w:proofErr w:type="spellEnd"/>
            <w:r w:rsidR="003F4FDA" w:rsidRPr="003F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3F4FDA" w:rsidRPr="003F4FDA">
              <w:rPr>
                <w:rFonts w:ascii="Times New Roman" w:hAnsi="Times New Roman" w:cs="Times New Roman"/>
                <w:b/>
                <w:sz w:val="24"/>
                <w:szCs w:val="24"/>
              </w:rPr>
              <w:t>имеющими</w:t>
            </w:r>
            <w:proofErr w:type="gramEnd"/>
            <w:r w:rsidR="003F4FDA" w:rsidRPr="003F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негативные и позитивные эмоциональные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емейные с</w:t>
            </w:r>
            <w:r w:rsidR="003F4FDA" w:rsidRPr="003F4FDA">
              <w:rPr>
                <w:rFonts w:ascii="Times New Roman" w:hAnsi="Times New Roman" w:cs="Times New Roman"/>
                <w:b/>
                <w:sz w:val="24"/>
                <w:szCs w:val="24"/>
              </w:rPr>
              <w:t>вязи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F4FDA" w:rsidRPr="003F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97" w:type="dxa"/>
          </w:tcPr>
          <w:p w:rsidR="003F4FDA" w:rsidRPr="00BD6FDD" w:rsidRDefault="003F4FDA" w:rsidP="00BD6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</w:tcPr>
          <w:p w:rsidR="003F4FDA" w:rsidRPr="00BD6FDD" w:rsidRDefault="003F4FDA" w:rsidP="00E8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Лоскутова М.С.</w:t>
            </w:r>
          </w:p>
        </w:tc>
        <w:tc>
          <w:tcPr>
            <w:tcW w:w="2768" w:type="dxa"/>
          </w:tcPr>
          <w:p w:rsidR="003F4FDA" w:rsidRPr="00BD6FDD" w:rsidRDefault="00ED5F14" w:rsidP="00ED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пособия</w:t>
            </w:r>
          </w:p>
        </w:tc>
      </w:tr>
      <w:tr w:rsidR="003F4FDA" w:rsidRPr="00BD6FDD" w:rsidTr="00BD6FDD">
        <w:trPr>
          <w:trHeight w:val="701"/>
          <w:jc w:val="center"/>
        </w:trPr>
        <w:tc>
          <w:tcPr>
            <w:tcW w:w="2378" w:type="dxa"/>
            <w:vMerge/>
          </w:tcPr>
          <w:p w:rsidR="003F4FDA" w:rsidRPr="00BD6FDD" w:rsidRDefault="003F4FDA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3F4FDA" w:rsidRPr="003F4FDA" w:rsidRDefault="003F4FDA" w:rsidP="003F4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14">
              <w:rPr>
                <w:rFonts w:ascii="Times New Roman" w:hAnsi="Times New Roman" w:cs="Times New Roman"/>
                <w:sz w:val="24"/>
                <w:szCs w:val="24"/>
              </w:rPr>
              <w:t>Формирование дайджеста материалов по теме</w:t>
            </w:r>
            <w:r w:rsidRPr="003F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поддержки детей в ситуации развода родителей». </w:t>
            </w:r>
          </w:p>
        </w:tc>
        <w:tc>
          <w:tcPr>
            <w:tcW w:w="2097" w:type="dxa"/>
          </w:tcPr>
          <w:p w:rsidR="003F4FDA" w:rsidRPr="00BD6FDD" w:rsidRDefault="00ED5F14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2023</w:t>
            </w:r>
            <w:r w:rsidR="003F4FDA"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2" w:type="dxa"/>
          </w:tcPr>
          <w:p w:rsidR="003F4FDA" w:rsidRPr="00BD6FDD" w:rsidRDefault="003F4FDA" w:rsidP="00E8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Кощеев Э.Б.,</w:t>
            </w:r>
          </w:p>
          <w:p w:rsidR="003F4FDA" w:rsidRPr="00BD6FDD" w:rsidRDefault="003F4FDA" w:rsidP="00E81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Лоскутова М.С.</w:t>
            </w:r>
          </w:p>
        </w:tc>
        <w:tc>
          <w:tcPr>
            <w:tcW w:w="2768" w:type="dxa"/>
          </w:tcPr>
          <w:p w:rsidR="003F4FDA" w:rsidRPr="00BD6FDD" w:rsidRDefault="00ED5F14" w:rsidP="00ED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</w:t>
            </w:r>
            <w:r w:rsidR="003F4FD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5F14" w:rsidRPr="00BD6FDD" w:rsidTr="00ED5F14">
        <w:trPr>
          <w:trHeight w:val="1114"/>
          <w:jc w:val="center"/>
        </w:trPr>
        <w:tc>
          <w:tcPr>
            <w:tcW w:w="2378" w:type="dxa"/>
          </w:tcPr>
          <w:p w:rsidR="00ED5F14" w:rsidRPr="00BD6FDD" w:rsidRDefault="00ED5F14" w:rsidP="00BD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социально-ориентированными НКО</w:t>
            </w:r>
          </w:p>
        </w:tc>
        <w:tc>
          <w:tcPr>
            <w:tcW w:w="6175" w:type="dxa"/>
          </w:tcPr>
          <w:p w:rsidR="00ED5F14" w:rsidRPr="00BD6FDD" w:rsidRDefault="00ED5F14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Расширение взаимодействия СО НКО и учреждений социальной сферы, имеющими в своей структуре Кризисное отделение для женщин.</w:t>
            </w:r>
          </w:p>
        </w:tc>
        <w:tc>
          <w:tcPr>
            <w:tcW w:w="2097" w:type="dxa"/>
          </w:tcPr>
          <w:p w:rsidR="00ED5F14" w:rsidRPr="00BD6FDD" w:rsidRDefault="00ED5F14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2-х мероприятий в год</w:t>
            </w:r>
          </w:p>
        </w:tc>
        <w:tc>
          <w:tcPr>
            <w:tcW w:w="2142" w:type="dxa"/>
          </w:tcPr>
          <w:p w:rsidR="00ED5F14" w:rsidRPr="00BD6FDD" w:rsidRDefault="00ED5F14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ED5F14" w:rsidRPr="00BD6FDD" w:rsidRDefault="00ED5F14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Нечаева Ю.Б.</w:t>
            </w:r>
          </w:p>
        </w:tc>
        <w:tc>
          <w:tcPr>
            <w:tcW w:w="2768" w:type="dxa"/>
          </w:tcPr>
          <w:p w:rsidR="00ED5F14" w:rsidRPr="00BD6FDD" w:rsidRDefault="00ED5F14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</w:t>
            </w:r>
          </w:p>
        </w:tc>
      </w:tr>
      <w:tr w:rsidR="000E76B6" w:rsidRPr="00BD6FDD" w:rsidTr="000E76B6">
        <w:trPr>
          <w:trHeight w:val="833"/>
          <w:jc w:val="center"/>
        </w:trPr>
        <w:tc>
          <w:tcPr>
            <w:tcW w:w="2378" w:type="dxa"/>
            <w:vMerge w:val="restart"/>
            <w:tcBorders>
              <w:bottom w:val="single" w:sz="4" w:space="0" w:color="000000" w:themeColor="text1"/>
            </w:tcBorders>
          </w:tcPr>
          <w:p w:rsidR="000E76B6" w:rsidRPr="00BD6FDD" w:rsidRDefault="000E76B6" w:rsidP="00BD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практики студентов профильных ВУЗов</w:t>
            </w:r>
            <w:r w:rsidR="008E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8E3B23">
              <w:rPr>
                <w:rFonts w:ascii="Times New Roman" w:hAnsi="Times New Roman" w:cs="Times New Roman"/>
                <w:b/>
                <w:sz w:val="24"/>
                <w:szCs w:val="24"/>
              </w:rPr>
              <w:t>СУЗов</w:t>
            </w:r>
            <w:proofErr w:type="spellEnd"/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BD6FDD">
              <w:rPr>
                <w:rFonts w:ascii="Times New Roman" w:hAnsi="Times New Roman" w:cs="Times New Roman"/>
                <w:b/>
                <w:sz w:val="24"/>
                <w:szCs w:val="24"/>
              </w:rPr>
              <w:t>ерми</w:t>
            </w:r>
          </w:p>
        </w:tc>
        <w:tc>
          <w:tcPr>
            <w:tcW w:w="6175" w:type="dxa"/>
            <w:tcBorders>
              <w:bottom w:val="single" w:sz="4" w:space="0" w:color="000000" w:themeColor="text1"/>
            </w:tcBorders>
          </w:tcPr>
          <w:p w:rsidR="000E76B6" w:rsidRPr="00BD6FDD" w:rsidRDefault="000E76B6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Сопровождение практики студентов профильных ВУЗов г. Перми</w:t>
            </w:r>
            <w:r w:rsidR="005D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23" w:rsidRPr="00BD6FDD">
              <w:rPr>
                <w:rFonts w:ascii="Times New Roman" w:hAnsi="Times New Roman" w:cs="Times New Roman"/>
                <w:sz w:val="24"/>
                <w:szCs w:val="24"/>
              </w:rPr>
              <w:t>(выполнимо с учетом эпидемиологической обстановки)</w:t>
            </w:r>
          </w:p>
        </w:tc>
        <w:tc>
          <w:tcPr>
            <w:tcW w:w="2097" w:type="dxa"/>
            <w:vMerge w:val="restart"/>
            <w:tcBorders>
              <w:bottom w:val="single" w:sz="4" w:space="0" w:color="000000" w:themeColor="text1"/>
            </w:tcBorders>
          </w:tcPr>
          <w:p w:rsidR="000E76B6" w:rsidRPr="00BD6FDD" w:rsidRDefault="000E76B6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vMerge w:val="restart"/>
            <w:tcBorders>
              <w:bottom w:val="single" w:sz="4" w:space="0" w:color="000000" w:themeColor="text1"/>
            </w:tcBorders>
          </w:tcPr>
          <w:p w:rsidR="000E76B6" w:rsidRPr="00BD6FDD" w:rsidRDefault="000E76B6" w:rsidP="00E8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М.С.</w:t>
            </w:r>
          </w:p>
        </w:tc>
        <w:tc>
          <w:tcPr>
            <w:tcW w:w="2768" w:type="dxa"/>
            <w:vMerge w:val="restart"/>
            <w:tcBorders>
              <w:bottom w:val="single" w:sz="4" w:space="0" w:color="000000" w:themeColor="text1"/>
            </w:tcBorders>
          </w:tcPr>
          <w:p w:rsidR="000E76B6" w:rsidRPr="00BD6FDD" w:rsidRDefault="000E76B6" w:rsidP="000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студентов, направленных в учреждение, пройдут практику, 1 статья в Интернет-конференции</w:t>
            </w:r>
          </w:p>
        </w:tc>
      </w:tr>
      <w:tr w:rsidR="000E76B6" w:rsidRPr="00BD6FDD" w:rsidTr="00BD6FDD">
        <w:trPr>
          <w:jc w:val="center"/>
        </w:trPr>
        <w:tc>
          <w:tcPr>
            <w:tcW w:w="2378" w:type="dxa"/>
            <w:vMerge/>
          </w:tcPr>
          <w:p w:rsidR="000E76B6" w:rsidRPr="00BD6FDD" w:rsidRDefault="000E76B6" w:rsidP="00BD6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5" w:type="dxa"/>
          </w:tcPr>
          <w:p w:rsidR="000E76B6" w:rsidRPr="00BD6FDD" w:rsidRDefault="000E76B6" w:rsidP="008E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D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сопровождения практики студентов – публикация на сайте учреждения фотоматериалов о прохождении различных видов практики </w:t>
            </w:r>
          </w:p>
        </w:tc>
        <w:tc>
          <w:tcPr>
            <w:tcW w:w="2097" w:type="dxa"/>
            <w:vMerge/>
          </w:tcPr>
          <w:p w:rsidR="000E76B6" w:rsidRPr="00BD6FDD" w:rsidRDefault="000E76B6" w:rsidP="00B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0E76B6" w:rsidRPr="00BD6FDD" w:rsidRDefault="000E76B6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0E76B6" w:rsidRPr="00BD6FDD" w:rsidRDefault="000E76B6" w:rsidP="00BD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AF7" w:rsidRPr="004407DA" w:rsidRDefault="00312AF7" w:rsidP="00FD0B3D">
      <w:pPr>
        <w:rPr>
          <w:rFonts w:ascii="Times New Roman" w:hAnsi="Times New Roman" w:cs="Times New Roman"/>
          <w:sz w:val="24"/>
          <w:szCs w:val="24"/>
        </w:rPr>
      </w:pPr>
    </w:p>
    <w:sectPr w:rsidR="00312AF7" w:rsidRPr="004407DA" w:rsidSect="008E3B23">
      <w:foot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B8" w:rsidRDefault="00340DB8" w:rsidP="005E4AE8">
      <w:pPr>
        <w:spacing w:after="0" w:line="240" w:lineRule="auto"/>
      </w:pPr>
      <w:r>
        <w:separator/>
      </w:r>
    </w:p>
  </w:endnote>
  <w:endnote w:type="continuationSeparator" w:id="0">
    <w:p w:rsidR="00340DB8" w:rsidRDefault="00340DB8" w:rsidP="005E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96" w:rsidRDefault="00AA2796">
    <w:pPr>
      <w:pStyle w:val="a9"/>
      <w:jc w:val="center"/>
    </w:pPr>
  </w:p>
  <w:p w:rsidR="00AA2796" w:rsidRDefault="00AA27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B8" w:rsidRDefault="00340DB8" w:rsidP="005E4AE8">
      <w:pPr>
        <w:spacing w:after="0" w:line="240" w:lineRule="auto"/>
      </w:pPr>
      <w:r>
        <w:separator/>
      </w:r>
    </w:p>
  </w:footnote>
  <w:footnote w:type="continuationSeparator" w:id="0">
    <w:p w:rsidR="00340DB8" w:rsidRDefault="00340DB8" w:rsidP="005E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59D"/>
    <w:multiLevelType w:val="hybridMultilevel"/>
    <w:tmpl w:val="9CA6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7205C"/>
    <w:multiLevelType w:val="hybridMultilevel"/>
    <w:tmpl w:val="3120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3AD3"/>
    <w:multiLevelType w:val="hybridMultilevel"/>
    <w:tmpl w:val="F406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DD8"/>
    <w:multiLevelType w:val="hybridMultilevel"/>
    <w:tmpl w:val="4CC4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56788"/>
    <w:multiLevelType w:val="hybridMultilevel"/>
    <w:tmpl w:val="6596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5388"/>
    <w:multiLevelType w:val="hybridMultilevel"/>
    <w:tmpl w:val="90E4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E32B3"/>
    <w:multiLevelType w:val="hybridMultilevel"/>
    <w:tmpl w:val="7C34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D2D3F"/>
    <w:multiLevelType w:val="hybridMultilevel"/>
    <w:tmpl w:val="2050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60EE8"/>
    <w:multiLevelType w:val="hybridMultilevel"/>
    <w:tmpl w:val="F93AEC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3EB5964"/>
    <w:multiLevelType w:val="hybridMultilevel"/>
    <w:tmpl w:val="5452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B0FA5"/>
    <w:multiLevelType w:val="hybridMultilevel"/>
    <w:tmpl w:val="277A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76D7F"/>
    <w:multiLevelType w:val="hybridMultilevel"/>
    <w:tmpl w:val="A6E0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07DA"/>
    <w:rsid w:val="0000113E"/>
    <w:rsid w:val="00007C21"/>
    <w:rsid w:val="000363C1"/>
    <w:rsid w:val="00046089"/>
    <w:rsid w:val="00051318"/>
    <w:rsid w:val="00056380"/>
    <w:rsid w:val="000567A1"/>
    <w:rsid w:val="0007090B"/>
    <w:rsid w:val="00074394"/>
    <w:rsid w:val="00083DFF"/>
    <w:rsid w:val="000918C2"/>
    <w:rsid w:val="00096C74"/>
    <w:rsid w:val="000A038D"/>
    <w:rsid w:val="000A2D6A"/>
    <w:rsid w:val="000C3DB6"/>
    <w:rsid w:val="000D2AB2"/>
    <w:rsid w:val="000E6EAE"/>
    <w:rsid w:val="000E76B6"/>
    <w:rsid w:val="000F7E87"/>
    <w:rsid w:val="00106B30"/>
    <w:rsid w:val="0012281E"/>
    <w:rsid w:val="00125BE8"/>
    <w:rsid w:val="00157163"/>
    <w:rsid w:val="00172B4B"/>
    <w:rsid w:val="00175719"/>
    <w:rsid w:val="00180A83"/>
    <w:rsid w:val="001B1E53"/>
    <w:rsid w:val="001B7109"/>
    <w:rsid w:val="001C1515"/>
    <w:rsid w:val="001D4072"/>
    <w:rsid w:val="0022694E"/>
    <w:rsid w:val="00232D11"/>
    <w:rsid w:val="0025257F"/>
    <w:rsid w:val="00262F03"/>
    <w:rsid w:val="00265E53"/>
    <w:rsid w:val="00277E26"/>
    <w:rsid w:val="002A6F18"/>
    <w:rsid w:val="002A7977"/>
    <w:rsid w:val="002B063B"/>
    <w:rsid w:val="002B301C"/>
    <w:rsid w:val="002B7508"/>
    <w:rsid w:val="002D4A23"/>
    <w:rsid w:val="002D6A9F"/>
    <w:rsid w:val="002D78AD"/>
    <w:rsid w:val="002E6F67"/>
    <w:rsid w:val="002F2705"/>
    <w:rsid w:val="002F5BB2"/>
    <w:rsid w:val="00312AF7"/>
    <w:rsid w:val="003210F6"/>
    <w:rsid w:val="00323319"/>
    <w:rsid w:val="00323F14"/>
    <w:rsid w:val="00332D12"/>
    <w:rsid w:val="00340DB8"/>
    <w:rsid w:val="00340E6E"/>
    <w:rsid w:val="00350BCA"/>
    <w:rsid w:val="00362AD1"/>
    <w:rsid w:val="0037520D"/>
    <w:rsid w:val="003771A4"/>
    <w:rsid w:val="00386F1E"/>
    <w:rsid w:val="003A678B"/>
    <w:rsid w:val="003A7502"/>
    <w:rsid w:val="003B769C"/>
    <w:rsid w:val="003D11DB"/>
    <w:rsid w:val="003D7D0D"/>
    <w:rsid w:val="003E4390"/>
    <w:rsid w:val="003F4FDA"/>
    <w:rsid w:val="004002FE"/>
    <w:rsid w:val="00417E7A"/>
    <w:rsid w:val="00436D32"/>
    <w:rsid w:val="004407DA"/>
    <w:rsid w:val="00462A79"/>
    <w:rsid w:val="00467B7A"/>
    <w:rsid w:val="00482E43"/>
    <w:rsid w:val="00484ADF"/>
    <w:rsid w:val="00493608"/>
    <w:rsid w:val="004A1424"/>
    <w:rsid w:val="004B3E9E"/>
    <w:rsid w:val="004E6C51"/>
    <w:rsid w:val="00500706"/>
    <w:rsid w:val="00523066"/>
    <w:rsid w:val="00526084"/>
    <w:rsid w:val="00527CCB"/>
    <w:rsid w:val="00533E51"/>
    <w:rsid w:val="00541934"/>
    <w:rsid w:val="00544CAF"/>
    <w:rsid w:val="00592855"/>
    <w:rsid w:val="005B5F9C"/>
    <w:rsid w:val="005B7663"/>
    <w:rsid w:val="005C2397"/>
    <w:rsid w:val="005D0232"/>
    <w:rsid w:val="005D7138"/>
    <w:rsid w:val="005E1350"/>
    <w:rsid w:val="005E4AE8"/>
    <w:rsid w:val="005E563C"/>
    <w:rsid w:val="006239B6"/>
    <w:rsid w:val="006461D1"/>
    <w:rsid w:val="00652CA2"/>
    <w:rsid w:val="00676A1F"/>
    <w:rsid w:val="0069661D"/>
    <w:rsid w:val="006B4774"/>
    <w:rsid w:val="006E63E3"/>
    <w:rsid w:val="006F0A4F"/>
    <w:rsid w:val="00710418"/>
    <w:rsid w:val="0071082B"/>
    <w:rsid w:val="00725A15"/>
    <w:rsid w:val="00732C78"/>
    <w:rsid w:val="007509DC"/>
    <w:rsid w:val="00764F79"/>
    <w:rsid w:val="00781554"/>
    <w:rsid w:val="007875E3"/>
    <w:rsid w:val="00797673"/>
    <w:rsid w:val="007979C6"/>
    <w:rsid w:val="007A0508"/>
    <w:rsid w:val="007A79A1"/>
    <w:rsid w:val="007B7E46"/>
    <w:rsid w:val="007C03B2"/>
    <w:rsid w:val="007D1D0F"/>
    <w:rsid w:val="007E7BEF"/>
    <w:rsid w:val="007E7EF4"/>
    <w:rsid w:val="007F0A4A"/>
    <w:rsid w:val="007F6480"/>
    <w:rsid w:val="008124A6"/>
    <w:rsid w:val="008204FE"/>
    <w:rsid w:val="00826D84"/>
    <w:rsid w:val="00827A18"/>
    <w:rsid w:val="00833F0E"/>
    <w:rsid w:val="0084149D"/>
    <w:rsid w:val="00864A80"/>
    <w:rsid w:val="00882C61"/>
    <w:rsid w:val="008835FB"/>
    <w:rsid w:val="00886506"/>
    <w:rsid w:val="008B0AE3"/>
    <w:rsid w:val="008B1001"/>
    <w:rsid w:val="008D094C"/>
    <w:rsid w:val="008E1D13"/>
    <w:rsid w:val="008E3B23"/>
    <w:rsid w:val="008F18A6"/>
    <w:rsid w:val="008F5DB4"/>
    <w:rsid w:val="0091795C"/>
    <w:rsid w:val="00941C16"/>
    <w:rsid w:val="00964876"/>
    <w:rsid w:val="00985C27"/>
    <w:rsid w:val="0099044E"/>
    <w:rsid w:val="00997010"/>
    <w:rsid w:val="009A2AB3"/>
    <w:rsid w:val="009A3A3D"/>
    <w:rsid w:val="009A4451"/>
    <w:rsid w:val="009B47B9"/>
    <w:rsid w:val="009B5F08"/>
    <w:rsid w:val="009D0789"/>
    <w:rsid w:val="009D59D8"/>
    <w:rsid w:val="009E118E"/>
    <w:rsid w:val="009E4146"/>
    <w:rsid w:val="00A06DBB"/>
    <w:rsid w:val="00A11523"/>
    <w:rsid w:val="00A13903"/>
    <w:rsid w:val="00A25BCA"/>
    <w:rsid w:val="00A30F0D"/>
    <w:rsid w:val="00A3436B"/>
    <w:rsid w:val="00A54BB4"/>
    <w:rsid w:val="00A63274"/>
    <w:rsid w:val="00A754E6"/>
    <w:rsid w:val="00A82DD4"/>
    <w:rsid w:val="00A85413"/>
    <w:rsid w:val="00AA04C9"/>
    <w:rsid w:val="00AA1B55"/>
    <w:rsid w:val="00AA2796"/>
    <w:rsid w:val="00AD3B0A"/>
    <w:rsid w:val="00AD665F"/>
    <w:rsid w:val="00AE4B0A"/>
    <w:rsid w:val="00AF1B22"/>
    <w:rsid w:val="00B01627"/>
    <w:rsid w:val="00B22C3D"/>
    <w:rsid w:val="00B329FD"/>
    <w:rsid w:val="00B37E49"/>
    <w:rsid w:val="00B40F0B"/>
    <w:rsid w:val="00B6323D"/>
    <w:rsid w:val="00B6487D"/>
    <w:rsid w:val="00B65A56"/>
    <w:rsid w:val="00BA1A3B"/>
    <w:rsid w:val="00BD5EFE"/>
    <w:rsid w:val="00BD6FDD"/>
    <w:rsid w:val="00C05977"/>
    <w:rsid w:val="00C13430"/>
    <w:rsid w:val="00C23040"/>
    <w:rsid w:val="00C540E8"/>
    <w:rsid w:val="00C569B5"/>
    <w:rsid w:val="00C65EAE"/>
    <w:rsid w:val="00C7149D"/>
    <w:rsid w:val="00C9618E"/>
    <w:rsid w:val="00CA42BC"/>
    <w:rsid w:val="00CB2CE4"/>
    <w:rsid w:val="00CD56CD"/>
    <w:rsid w:val="00CD68F3"/>
    <w:rsid w:val="00CF1E1B"/>
    <w:rsid w:val="00D17EDB"/>
    <w:rsid w:val="00D23D3A"/>
    <w:rsid w:val="00D527DD"/>
    <w:rsid w:val="00D6492D"/>
    <w:rsid w:val="00D6555E"/>
    <w:rsid w:val="00D702EB"/>
    <w:rsid w:val="00D976AB"/>
    <w:rsid w:val="00DC6E44"/>
    <w:rsid w:val="00DE5C90"/>
    <w:rsid w:val="00DF1601"/>
    <w:rsid w:val="00DF2D1B"/>
    <w:rsid w:val="00DF7BE9"/>
    <w:rsid w:val="00E06489"/>
    <w:rsid w:val="00E128FF"/>
    <w:rsid w:val="00E32CB4"/>
    <w:rsid w:val="00E47033"/>
    <w:rsid w:val="00E81510"/>
    <w:rsid w:val="00E83652"/>
    <w:rsid w:val="00E93C88"/>
    <w:rsid w:val="00EA05FF"/>
    <w:rsid w:val="00EA260D"/>
    <w:rsid w:val="00EA3E24"/>
    <w:rsid w:val="00EB6028"/>
    <w:rsid w:val="00EC4ABB"/>
    <w:rsid w:val="00ED5F14"/>
    <w:rsid w:val="00EE57BB"/>
    <w:rsid w:val="00EF5210"/>
    <w:rsid w:val="00F1161F"/>
    <w:rsid w:val="00F44BA0"/>
    <w:rsid w:val="00F60A37"/>
    <w:rsid w:val="00F659E7"/>
    <w:rsid w:val="00F66C94"/>
    <w:rsid w:val="00F67EFD"/>
    <w:rsid w:val="00F80A38"/>
    <w:rsid w:val="00F86A17"/>
    <w:rsid w:val="00F930F5"/>
    <w:rsid w:val="00FA338A"/>
    <w:rsid w:val="00FB170D"/>
    <w:rsid w:val="00FC4A7C"/>
    <w:rsid w:val="00FD0B3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338A"/>
  </w:style>
  <w:style w:type="paragraph" w:styleId="a4">
    <w:name w:val="List Paragraph"/>
    <w:basedOn w:val="a"/>
    <w:uiPriority w:val="34"/>
    <w:qFormat/>
    <w:rsid w:val="00FA338A"/>
    <w:pPr>
      <w:ind w:left="720"/>
      <w:contextualSpacing/>
    </w:pPr>
  </w:style>
  <w:style w:type="character" w:customStyle="1" w:styleId="FontStyle16">
    <w:name w:val="Font Style16"/>
    <w:uiPriority w:val="99"/>
    <w:rsid w:val="00985C27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985C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27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23D3A"/>
    <w:pPr>
      <w:spacing w:after="0" w:line="240" w:lineRule="auto"/>
    </w:pPr>
    <w:rPr>
      <w:rFonts w:ascii="Times New Roman" w:eastAsia="Calibri" w:hAnsi="Times New Roman" w:cs="Times New Roman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rsid w:val="007104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10418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5E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A338A"/>
  </w:style>
  <w:style w:type="paragraph" w:styleId="a4">
    <w:name w:val="List Paragraph"/>
    <w:basedOn w:val="a"/>
    <w:uiPriority w:val="34"/>
    <w:qFormat/>
    <w:rsid w:val="00FA338A"/>
    <w:pPr>
      <w:ind w:left="720"/>
      <w:contextualSpacing/>
    </w:pPr>
  </w:style>
  <w:style w:type="character" w:customStyle="1" w:styleId="FontStyle16">
    <w:name w:val="Font Style16"/>
    <w:uiPriority w:val="99"/>
    <w:rsid w:val="00985C27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985C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27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23D3A"/>
    <w:pPr>
      <w:spacing w:after="0" w:line="240" w:lineRule="auto"/>
    </w:pPr>
    <w:rPr>
      <w:rFonts w:ascii="Times New Roman" w:eastAsia="Calibri" w:hAnsi="Times New Roman" w:cs="Times New Roman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rsid w:val="007104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10418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5E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user</cp:lastModifiedBy>
  <cp:revision>6</cp:revision>
  <cp:lastPrinted>2021-12-27T13:27:00Z</cp:lastPrinted>
  <dcterms:created xsi:type="dcterms:W3CDTF">2021-12-27T13:25:00Z</dcterms:created>
  <dcterms:modified xsi:type="dcterms:W3CDTF">2023-01-11T11:32:00Z</dcterms:modified>
</cp:coreProperties>
</file>